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DA38" w14:textId="77777777" w:rsidR="003B365A" w:rsidRPr="004D6E7B" w:rsidRDefault="003B365A">
      <w:pPr>
        <w:spacing w:after="240"/>
        <w:rPr>
          <w:sz w:val="28"/>
        </w:rPr>
      </w:pPr>
    </w:p>
    <w:p w14:paraId="783EDA39" w14:textId="77777777" w:rsidR="003B365A" w:rsidRPr="004D6E7B" w:rsidRDefault="00485F1E">
      <w:pPr>
        <w:spacing w:line="288" w:lineRule="auto"/>
        <w:jc w:val="center"/>
        <w:rPr>
          <w:rFonts w:ascii="Open Sans" w:eastAsia="Open Sans" w:hAnsi="Open Sans" w:cs="Open Sans"/>
          <w:b/>
          <w:szCs w:val="22"/>
        </w:rPr>
      </w:pPr>
      <w:r w:rsidRPr="004D6E7B">
        <w:rPr>
          <w:rFonts w:ascii="Open Sans" w:eastAsia="Open Sans" w:hAnsi="Open Sans" w:cs="Open Sans"/>
          <w:b/>
          <w:szCs w:val="22"/>
        </w:rPr>
        <w:t>FREE NOW wystartowało w kolejnych 6 polskich miastach i testuje nową usługę w Warszawie</w:t>
      </w:r>
    </w:p>
    <w:p w14:paraId="783EDA3A" w14:textId="77777777" w:rsidR="003B365A" w:rsidRDefault="003B365A">
      <w:pPr>
        <w:spacing w:line="288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14:paraId="783EDA3B" w14:textId="59F4CF75" w:rsidR="003B365A" w:rsidRDefault="00485F1E">
      <w:pPr>
        <w:spacing w:line="288" w:lineRule="auto"/>
        <w:jc w:val="both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b/>
          <w:sz w:val="22"/>
          <w:szCs w:val="22"/>
        </w:rPr>
        <w:t xml:space="preserve">Z początkiem listopada platforma FREE NOW otworzyła się na sześć nowych polskich miast - Gorzów Wielkopolski, Zieloną Górę, Tarnów, Elbląg, Koszalin i Bielsko-Białą. Tym samym, FREE NOW osiągnęło ogólnopolską dostępność w 25-ciu największych polskich miastach. Dodatkowo, dla użytkowników w Warszawie testowana jest nowa usługa Lite Basic, która powstała z myślą o użytkownikach, którym zależy na najniższej cenie przejazdu. </w:t>
      </w:r>
    </w:p>
    <w:p w14:paraId="783EDA3C" w14:textId="77777777" w:rsidR="003B365A" w:rsidRDefault="003B365A">
      <w:pPr>
        <w:spacing w:line="288" w:lineRule="auto"/>
        <w:jc w:val="both"/>
        <w:rPr>
          <w:rFonts w:ascii="Open Sans" w:eastAsia="Open Sans" w:hAnsi="Open Sans" w:cs="Open Sans"/>
          <w:sz w:val="22"/>
          <w:szCs w:val="22"/>
        </w:rPr>
      </w:pPr>
    </w:p>
    <w:p w14:paraId="783EDA3D" w14:textId="2EC07ABE" w:rsidR="003B365A" w:rsidRDefault="00485F1E">
      <w:pPr>
        <w:spacing w:line="288" w:lineRule="auto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Dla nowych użytkowników w sześciu nowych lokalizacjach FREE NOW przygotowało 100 zł zniżki na cztery pierwsze przejazdy z kodami przypadającymi na każde miasto: </w:t>
      </w:r>
    </w:p>
    <w:p w14:paraId="783EDA3E" w14:textId="77777777" w:rsidR="003B365A" w:rsidRDefault="00485F1E">
      <w:pPr>
        <w:numPr>
          <w:ilvl w:val="0"/>
          <w:numId w:val="1"/>
        </w:numPr>
        <w:spacing w:line="288" w:lineRule="auto"/>
        <w:jc w:val="both"/>
        <w:rPr>
          <w:rFonts w:ascii="Open Sans" w:eastAsia="Open Sans" w:hAnsi="Open Sans" w:cs="Open Sans"/>
          <w:sz w:val="22"/>
          <w:szCs w:val="22"/>
          <w:highlight w:val="white"/>
        </w:rPr>
      </w:pPr>
      <w:r>
        <w:rPr>
          <w:rFonts w:ascii="Open Sans" w:eastAsia="Open Sans" w:hAnsi="Open Sans" w:cs="Open Sans"/>
          <w:color w:val="1D1C1D"/>
          <w:sz w:val="22"/>
          <w:szCs w:val="22"/>
          <w:highlight w:val="white"/>
        </w:rPr>
        <w:t xml:space="preserve">Gorzów Wielkopolski: HEJGORZOW </w:t>
      </w:r>
    </w:p>
    <w:p w14:paraId="783EDA3F" w14:textId="77777777" w:rsidR="003B365A" w:rsidRDefault="00485F1E">
      <w:pPr>
        <w:numPr>
          <w:ilvl w:val="0"/>
          <w:numId w:val="1"/>
        </w:numPr>
        <w:spacing w:line="288" w:lineRule="auto"/>
        <w:jc w:val="both"/>
        <w:rPr>
          <w:rFonts w:ascii="Open Sans" w:eastAsia="Open Sans" w:hAnsi="Open Sans" w:cs="Open Sans"/>
          <w:sz w:val="22"/>
          <w:szCs w:val="22"/>
          <w:highlight w:val="white"/>
        </w:rPr>
      </w:pPr>
      <w:r>
        <w:rPr>
          <w:rFonts w:ascii="Open Sans" w:eastAsia="Open Sans" w:hAnsi="Open Sans" w:cs="Open Sans"/>
          <w:color w:val="1D1C1D"/>
          <w:sz w:val="22"/>
          <w:szCs w:val="22"/>
          <w:highlight w:val="white"/>
        </w:rPr>
        <w:t xml:space="preserve">Zielona Góra: HEJZIELONAGORA </w:t>
      </w:r>
    </w:p>
    <w:p w14:paraId="783EDA40" w14:textId="77777777" w:rsidR="003B365A" w:rsidRDefault="00485F1E">
      <w:pPr>
        <w:numPr>
          <w:ilvl w:val="0"/>
          <w:numId w:val="1"/>
        </w:numPr>
        <w:spacing w:line="288" w:lineRule="auto"/>
        <w:jc w:val="both"/>
        <w:rPr>
          <w:rFonts w:ascii="Open Sans" w:eastAsia="Open Sans" w:hAnsi="Open Sans" w:cs="Open Sans"/>
          <w:sz w:val="22"/>
          <w:szCs w:val="22"/>
          <w:highlight w:val="white"/>
        </w:rPr>
      </w:pPr>
      <w:r>
        <w:rPr>
          <w:rFonts w:ascii="Open Sans" w:eastAsia="Open Sans" w:hAnsi="Open Sans" w:cs="Open Sans"/>
          <w:color w:val="1D1C1D"/>
          <w:sz w:val="22"/>
          <w:szCs w:val="22"/>
          <w:highlight w:val="white"/>
        </w:rPr>
        <w:t>Tarnów: HEJTARNOW</w:t>
      </w:r>
    </w:p>
    <w:p w14:paraId="783EDA41" w14:textId="77777777" w:rsidR="003B365A" w:rsidRDefault="00485F1E">
      <w:pPr>
        <w:numPr>
          <w:ilvl w:val="0"/>
          <w:numId w:val="1"/>
        </w:numPr>
        <w:spacing w:line="288" w:lineRule="auto"/>
        <w:jc w:val="both"/>
        <w:rPr>
          <w:rFonts w:ascii="Open Sans" w:eastAsia="Open Sans" w:hAnsi="Open Sans" w:cs="Open Sans"/>
          <w:sz w:val="22"/>
          <w:szCs w:val="22"/>
          <w:highlight w:val="white"/>
        </w:rPr>
      </w:pPr>
      <w:r>
        <w:rPr>
          <w:rFonts w:ascii="Open Sans" w:eastAsia="Open Sans" w:hAnsi="Open Sans" w:cs="Open Sans"/>
          <w:color w:val="1D1C1D"/>
          <w:sz w:val="22"/>
          <w:szCs w:val="22"/>
          <w:highlight w:val="white"/>
        </w:rPr>
        <w:t>Elbląg: HEJELBLAG</w:t>
      </w:r>
    </w:p>
    <w:p w14:paraId="783EDA42" w14:textId="77777777" w:rsidR="003B365A" w:rsidRDefault="00485F1E">
      <w:pPr>
        <w:numPr>
          <w:ilvl w:val="0"/>
          <w:numId w:val="1"/>
        </w:numPr>
        <w:spacing w:line="288" w:lineRule="auto"/>
        <w:jc w:val="both"/>
        <w:rPr>
          <w:rFonts w:ascii="Open Sans" w:eastAsia="Open Sans" w:hAnsi="Open Sans" w:cs="Open Sans"/>
          <w:sz w:val="22"/>
          <w:szCs w:val="22"/>
          <w:highlight w:val="white"/>
        </w:rPr>
      </w:pPr>
      <w:r>
        <w:rPr>
          <w:rFonts w:ascii="Open Sans" w:eastAsia="Open Sans" w:hAnsi="Open Sans" w:cs="Open Sans"/>
          <w:color w:val="1D1C1D"/>
          <w:sz w:val="22"/>
          <w:szCs w:val="22"/>
          <w:highlight w:val="white"/>
        </w:rPr>
        <w:t>Koszalin: HEJKOSZALIN</w:t>
      </w:r>
    </w:p>
    <w:p w14:paraId="783EDA43" w14:textId="77777777" w:rsidR="003B365A" w:rsidRDefault="00485F1E">
      <w:pPr>
        <w:numPr>
          <w:ilvl w:val="0"/>
          <w:numId w:val="1"/>
        </w:numPr>
        <w:spacing w:line="288" w:lineRule="auto"/>
        <w:jc w:val="both"/>
        <w:rPr>
          <w:rFonts w:ascii="Open Sans" w:eastAsia="Open Sans" w:hAnsi="Open Sans" w:cs="Open Sans"/>
          <w:sz w:val="22"/>
          <w:szCs w:val="22"/>
          <w:highlight w:val="white"/>
        </w:rPr>
      </w:pPr>
      <w:r>
        <w:rPr>
          <w:rFonts w:ascii="Open Sans" w:eastAsia="Open Sans" w:hAnsi="Open Sans" w:cs="Open Sans"/>
          <w:color w:val="1D1C1D"/>
          <w:sz w:val="22"/>
          <w:szCs w:val="22"/>
          <w:highlight w:val="white"/>
        </w:rPr>
        <w:t>Bielsko-Biała: HEJBIELSKO</w:t>
      </w:r>
    </w:p>
    <w:p w14:paraId="783EDA44" w14:textId="77777777" w:rsidR="003B365A" w:rsidRDefault="003B365A">
      <w:pPr>
        <w:spacing w:line="288" w:lineRule="auto"/>
        <w:ind w:left="720"/>
        <w:jc w:val="both"/>
        <w:rPr>
          <w:rFonts w:ascii="Open Sans" w:eastAsia="Open Sans" w:hAnsi="Open Sans" w:cs="Open Sans"/>
          <w:color w:val="1D1C1D"/>
          <w:sz w:val="22"/>
          <w:szCs w:val="22"/>
          <w:highlight w:val="white"/>
        </w:rPr>
      </w:pPr>
    </w:p>
    <w:p w14:paraId="783EDA45" w14:textId="77777777" w:rsidR="003B365A" w:rsidRDefault="00485F1E">
      <w:pPr>
        <w:spacing w:line="288" w:lineRule="auto"/>
        <w:jc w:val="both"/>
        <w:rPr>
          <w:rFonts w:ascii="Open Sans" w:eastAsia="Open Sans" w:hAnsi="Open Sans" w:cs="Open Sans"/>
          <w:b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Dodatkowo, na każde kolejne przejazdy w tych miastach trwa stała promocja -50%, dzięki czemu każdy przejazd jest tańszy o połowę. Kierowcom taxi z nowych miast FREE NOW oferuje bonusy do każdego zrealizowanego zlecenia i prowizję konkurencyjną względem innych platform. </w:t>
      </w:r>
    </w:p>
    <w:p w14:paraId="783EDA46" w14:textId="77777777" w:rsidR="003B365A" w:rsidRDefault="003B365A">
      <w:pPr>
        <w:spacing w:line="288" w:lineRule="auto"/>
        <w:jc w:val="center"/>
        <w:rPr>
          <w:rFonts w:ascii="Open Sans" w:eastAsia="Open Sans" w:hAnsi="Open Sans" w:cs="Open Sans"/>
          <w:b/>
          <w:sz w:val="22"/>
          <w:szCs w:val="22"/>
        </w:rPr>
      </w:pPr>
    </w:p>
    <w:p w14:paraId="783EDA47" w14:textId="77777777" w:rsidR="003B365A" w:rsidRDefault="00485F1E">
      <w:pPr>
        <w:spacing w:line="288" w:lineRule="auto"/>
        <w:jc w:val="both"/>
        <w:rPr>
          <w:rFonts w:ascii="Open Sans" w:eastAsia="Open Sans" w:hAnsi="Open Sans" w:cs="Open Sans"/>
          <w:b/>
          <w:color w:val="1D1C1D"/>
          <w:sz w:val="22"/>
          <w:szCs w:val="22"/>
        </w:rPr>
      </w:pPr>
      <w:r>
        <w:rPr>
          <w:rFonts w:ascii="Open Sans" w:eastAsia="Open Sans" w:hAnsi="Open Sans" w:cs="Open Sans"/>
          <w:b/>
          <w:color w:val="1D1C1D"/>
          <w:sz w:val="22"/>
          <w:szCs w:val="22"/>
        </w:rPr>
        <w:t xml:space="preserve">Krzysztof Urban, dyrektor zarządzający FREE NOW w Polsce, powiedział: </w:t>
      </w:r>
    </w:p>
    <w:p w14:paraId="783EDA48" w14:textId="77777777" w:rsidR="003B365A" w:rsidRDefault="00485F1E">
      <w:pPr>
        <w:spacing w:line="288" w:lineRule="auto"/>
        <w:jc w:val="both"/>
        <w:rPr>
          <w:rFonts w:ascii="Open Sans" w:eastAsia="Open Sans" w:hAnsi="Open Sans" w:cs="Open Sans"/>
          <w:i/>
          <w:sz w:val="22"/>
          <w:szCs w:val="22"/>
        </w:rPr>
      </w:pPr>
      <w:r>
        <w:rPr>
          <w:rFonts w:ascii="Open Sans" w:eastAsia="Open Sans" w:hAnsi="Open Sans" w:cs="Open Sans"/>
          <w:i/>
          <w:sz w:val="22"/>
          <w:szCs w:val="22"/>
        </w:rPr>
        <w:t xml:space="preserve">Na polskim rynku FREE NOW funkcjonuje już od dekady, co oznacza, że zapoczątkowaliśmy rewolucję mobilności miejskiej i przyczyniliśmy się do zmodernizowania rynku taxi. Niezwykle cieszymy się, że startujemy w kolejnych lokalizacjach i oferujemy nowoczesną usługę już nie tylko w największych ośrodkach miejskich w Polsce, ale także w miastach powyżej 100 tys. mieszkańców, osiągając zasięg ogólnopolski. Jednocześnie rozwijamy naszą ofertę dla użytkowników w pozostałych polskich miastach, m.in. integrując wynajem hulajnóg marek Tier i Dott, a także dodając kolejne usługi. Użytkownicy w Warszawie mogą już korzystać z nowej usługi Lite Basic, z najniższą ceną na każdą kieszeń. </w:t>
      </w:r>
    </w:p>
    <w:p w14:paraId="783EDA49" w14:textId="77777777" w:rsidR="003B365A" w:rsidRDefault="003B365A">
      <w:pPr>
        <w:spacing w:line="288" w:lineRule="auto"/>
        <w:jc w:val="both"/>
        <w:rPr>
          <w:rFonts w:ascii="Open Sans" w:eastAsia="Open Sans" w:hAnsi="Open Sans" w:cs="Open Sans"/>
          <w:b/>
          <w:sz w:val="22"/>
          <w:szCs w:val="22"/>
        </w:rPr>
      </w:pPr>
    </w:p>
    <w:p w14:paraId="783EDA4A" w14:textId="60CFD820" w:rsidR="003B365A" w:rsidRPr="004D6E7B" w:rsidRDefault="00485F1E">
      <w:pPr>
        <w:spacing w:line="288" w:lineRule="auto"/>
        <w:jc w:val="both"/>
        <w:rPr>
          <w:rFonts w:ascii="Open Sans" w:eastAsia="Open Sans" w:hAnsi="Open Sans" w:cs="Open Sans"/>
          <w:sz w:val="22"/>
          <w:szCs w:val="22"/>
        </w:rPr>
      </w:pPr>
      <w:r w:rsidRPr="004D6E7B">
        <w:rPr>
          <w:rFonts w:ascii="Open Sans" w:eastAsia="Open Sans" w:hAnsi="Open Sans" w:cs="Open Sans"/>
          <w:b/>
          <w:sz w:val="22"/>
          <w:szCs w:val="22"/>
        </w:rPr>
        <w:t>Dla użytkowników w Warszawie FREE NOW udostępniło nową usługę Lite Basic</w:t>
      </w:r>
      <w:r w:rsidRPr="004D6E7B">
        <w:rPr>
          <w:rFonts w:ascii="Open Sans" w:eastAsia="Open Sans" w:hAnsi="Open Sans" w:cs="Open Sans"/>
          <w:sz w:val="22"/>
          <w:szCs w:val="22"/>
        </w:rPr>
        <w:t xml:space="preserve">, która zachowuje wszystkie zalety znanej usługi Lite, jednak z jeszcze niższymi cenami przejazdów - nawet o 15%. </w:t>
      </w:r>
      <w:r w:rsidRPr="004D6E7B">
        <w:rPr>
          <w:rFonts w:ascii="Open Sans" w:eastAsia="Roboto" w:hAnsi="Open Sans" w:cs="Open Sans"/>
          <w:sz w:val="22"/>
          <w:szCs w:val="22"/>
          <w:highlight w:val="white"/>
        </w:rPr>
        <w:t xml:space="preserve">To alternatywa m.in. dla młodzieży czy studentów, </w:t>
      </w:r>
      <w:r w:rsidRPr="004D6E7B">
        <w:rPr>
          <w:rFonts w:ascii="Open Sans" w:eastAsia="Roboto" w:hAnsi="Open Sans" w:cs="Open Sans"/>
          <w:sz w:val="22"/>
          <w:szCs w:val="22"/>
          <w:highlight w:val="white"/>
        </w:rPr>
        <w:lastRenderedPageBreak/>
        <w:t>przemieszczających się poza godzinami szczytu, którym zależy na budżetowej usłudze.</w:t>
      </w:r>
      <w:r w:rsidRPr="004D6E7B">
        <w:rPr>
          <w:rFonts w:ascii="Open Sans" w:eastAsia="Open Sans" w:hAnsi="Open Sans" w:cs="Open Sans"/>
          <w:sz w:val="22"/>
          <w:szCs w:val="22"/>
        </w:rPr>
        <w:t xml:space="preserve"> FREE NOW spodziewa się dużego zainteresowania nową usługą, dlatego aby sprostać popytowi będzie się ona dostępna w godzinach pozaszczytowych.</w:t>
      </w:r>
    </w:p>
    <w:p w14:paraId="783EDA4B" w14:textId="77777777" w:rsidR="003B365A" w:rsidRDefault="003B365A">
      <w:pPr>
        <w:spacing w:line="288" w:lineRule="auto"/>
        <w:jc w:val="both"/>
        <w:rPr>
          <w:rFonts w:ascii="Open Sans" w:eastAsia="Open Sans" w:hAnsi="Open Sans" w:cs="Open Sans"/>
          <w:sz w:val="22"/>
          <w:szCs w:val="22"/>
        </w:rPr>
      </w:pPr>
    </w:p>
    <w:p w14:paraId="783EDA4C" w14:textId="74EFDD40" w:rsidR="003B365A" w:rsidRDefault="00485F1E">
      <w:pPr>
        <w:spacing w:line="288" w:lineRule="auto"/>
        <w:jc w:val="both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t xml:space="preserve">FREE NOW globalnie rozwija się jako superaplikacja mobilności miejskiej w dziesięciu krajach europejskich, dodając kolejne usługi współdzielonego transportu. </w:t>
      </w:r>
      <w:r>
        <w:rPr>
          <w:rFonts w:ascii="Open Sans" w:eastAsia="Open Sans" w:hAnsi="Open Sans" w:cs="Open Sans"/>
          <w:b/>
          <w:sz w:val="22"/>
          <w:szCs w:val="22"/>
        </w:rPr>
        <w:t>Podczas kongresu Web Summit 2022 FREE NOW ogłosiło właśnie pierwszą pełną integrację transportu publicznego</w:t>
      </w:r>
      <w:r>
        <w:rPr>
          <w:rFonts w:ascii="Open Sans" w:eastAsia="Open Sans" w:hAnsi="Open Sans" w:cs="Open Sans"/>
          <w:sz w:val="22"/>
          <w:szCs w:val="22"/>
        </w:rPr>
        <w:t xml:space="preserve"> w aplikacji dla użytkowników, początkowo w niemieckich miastach, takich jak Dortmund i Düsseldorf. Dzięki tej integracji - za pośrednictwem FREE NOW - obok zamówienia taksówki, wynajmu e-hulajnogi, e-skutera, e-roweru i auta na minuty,</w:t>
      </w:r>
      <w:r>
        <w:rPr>
          <w:rFonts w:ascii="Open Sans" w:eastAsia="Open Sans" w:hAnsi="Open Sans" w:cs="Open Sans"/>
          <w:b/>
          <w:sz w:val="22"/>
          <w:szCs w:val="22"/>
        </w:rPr>
        <w:t xml:space="preserve"> można zakupić także bilet na komunikację miejską.</w:t>
      </w:r>
      <w:r>
        <w:rPr>
          <w:rFonts w:ascii="Open Sans" w:eastAsia="Open Sans" w:hAnsi="Open Sans" w:cs="Open Sans"/>
          <w:sz w:val="22"/>
          <w:szCs w:val="22"/>
        </w:rPr>
        <w:t xml:space="preserve"> W tym kierunku platforma FREE NOW zamierza rozwijać się również na pozostałych rynkach. </w:t>
      </w:r>
    </w:p>
    <w:p w14:paraId="783EDA4D" w14:textId="77777777" w:rsidR="003B365A" w:rsidRDefault="003B365A">
      <w:pPr>
        <w:spacing w:after="240"/>
        <w:rPr>
          <w:rFonts w:ascii="Times New Roman" w:eastAsia="Times New Roman" w:hAnsi="Times New Roman" w:cs="Times New Roman"/>
        </w:rPr>
      </w:pPr>
    </w:p>
    <w:p w14:paraId="783EDA4E" w14:textId="77777777" w:rsidR="003B365A" w:rsidRDefault="00485F1E">
      <w:pPr>
        <w:jc w:val="both"/>
        <w:rPr>
          <w:color w:val="000000"/>
        </w:rPr>
      </w:pPr>
      <w:r>
        <w:rPr>
          <w:b/>
          <w:color w:val="1D1C1D"/>
          <w:sz w:val="20"/>
          <w:szCs w:val="20"/>
        </w:rPr>
        <w:t>O FREE NOW: </w:t>
      </w:r>
    </w:p>
    <w:p w14:paraId="783EDA4F" w14:textId="77777777" w:rsidR="003B365A" w:rsidRDefault="00485F1E">
      <w:pPr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1D1C1D"/>
          <w:sz w:val="20"/>
          <w:szCs w:val="20"/>
        </w:rPr>
        <w:t>FREE NOW to superaplikacja mobilności miejskiej, oferująca największy wybór opcji transportowych w Europie. Ponad 56 milionów użytkowników FREE NOW z 10-ciu krajów europejskich i 170-ciu miast ma możliwość przemieszczania się z punktu A do B wybierając spośród różnych opcji mobilności miejskiej, w jednej aplikacji. Dzięki głębokiej integracji, czyli od wynajmu po płatność, z zewnętrznymi operatorami mobilności, użytkownicy FREE NOW mogą zamówić najbliższą taksówkę i przejazd z kierowcą, a także wynająć e-hulajnogę, e-skuter, e-rower lub auto na minuty. FREE NOW jest agregatorem usług zewnętrznych operatorów, który ma ambicję wpłynąć pozytywnie na efektywność mobilności i zrównoważony rozwój miast, bez dodawania kolejnych, własnych pojazdów na ulice. Platforma FREE NOW ma swoją siedzibę w Niemczech i jest wspierana przez głównych udziałowców: BMW Group i Mercedes-Benz Mobility. Zatrudnia ponad 1850 pracowników w 27 biurach na całym świecie. CEO FREE NOW jest Thomas Zimmermann. </w:t>
      </w:r>
    </w:p>
    <w:p w14:paraId="783EDA50" w14:textId="77777777" w:rsidR="003B365A" w:rsidRDefault="00485F1E">
      <w:pPr>
        <w:jc w:val="both"/>
        <w:rPr>
          <w:color w:val="000000"/>
        </w:rPr>
      </w:pPr>
      <w:r>
        <w:rPr>
          <w:color w:val="1D1C1D"/>
          <w:sz w:val="20"/>
          <w:szCs w:val="20"/>
        </w:rPr>
        <w:t> </w:t>
      </w:r>
    </w:p>
    <w:p w14:paraId="783EDA51" w14:textId="77777777" w:rsidR="003B365A" w:rsidRPr="00485F1E" w:rsidRDefault="00485F1E">
      <w:pPr>
        <w:jc w:val="both"/>
        <w:rPr>
          <w:color w:val="000000"/>
          <w:lang w:val="en-GB"/>
        </w:rPr>
      </w:pPr>
      <w:r w:rsidRPr="00485F1E">
        <w:rPr>
          <w:b/>
          <w:color w:val="000000"/>
          <w:sz w:val="20"/>
          <w:szCs w:val="20"/>
          <w:lang w:val="en-GB"/>
        </w:rPr>
        <w:t>Kontakt dla mediów:</w:t>
      </w:r>
    </w:p>
    <w:p w14:paraId="783EDA52" w14:textId="77777777" w:rsidR="003B365A" w:rsidRPr="00485F1E" w:rsidRDefault="00485F1E">
      <w:pPr>
        <w:spacing w:before="20" w:after="20"/>
        <w:jc w:val="both"/>
        <w:rPr>
          <w:color w:val="000000"/>
          <w:lang w:val="en-GB"/>
        </w:rPr>
      </w:pPr>
      <w:r w:rsidRPr="00485F1E">
        <w:rPr>
          <w:color w:val="000000"/>
          <w:sz w:val="20"/>
          <w:szCs w:val="20"/>
          <w:lang w:val="en-GB"/>
        </w:rPr>
        <w:t>Agnieszka Ciesek</w:t>
      </w:r>
    </w:p>
    <w:p w14:paraId="783EDA53" w14:textId="77777777" w:rsidR="003B365A" w:rsidRPr="00485F1E" w:rsidRDefault="00485F1E">
      <w:pPr>
        <w:spacing w:before="20" w:after="20"/>
        <w:jc w:val="both"/>
        <w:rPr>
          <w:color w:val="000000"/>
          <w:lang w:val="en-GB"/>
        </w:rPr>
      </w:pPr>
      <w:r w:rsidRPr="00485F1E">
        <w:rPr>
          <w:color w:val="000000"/>
          <w:sz w:val="20"/>
          <w:szCs w:val="20"/>
          <w:lang w:val="en-GB"/>
        </w:rPr>
        <w:t>Senior PR &amp; Communications Manager FREE NOW </w:t>
      </w:r>
    </w:p>
    <w:p w14:paraId="783EDA54" w14:textId="77777777" w:rsidR="003B365A" w:rsidRPr="00485F1E" w:rsidRDefault="00485F1E">
      <w:pPr>
        <w:spacing w:before="20" w:after="20"/>
        <w:jc w:val="both"/>
        <w:rPr>
          <w:color w:val="000000"/>
          <w:lang w:val="en-GB"/>
        </w:rPr>
      </w:pPr>
      <w:r w:rsidRPr="00485F1E">
        <w:rPr>
          <w:color w:val="000000"/>
          <w:sz w:val="20"/>
          <w:szCs w:val="20"/>
          <w:lang w:val="en-GB"/>
        </w:rPr>
        <w:t>+48 530 121 652</w:t>
      </w:r>
    </w:p>
    <w:p w14:paraId="783EDA55" w14:textId="77777777" w:rsidR="003B365A" w:rsidRPr="00485F1E" w:rsidRDefault="00485F1E">
      <w:pPr>
        <w:spacing w:before="20" w:after="20"/>
        <w:jc w:val="both"/>
        <w:rPr>
          <w:color w:val="1155CC"/>
          <w:sz w:val="20"/>
          <w:szCs w:val="20"/>
          <w:u w:val="single"/>
          <w:lang w:val="en-GB"/>
        </w:rPr>
      </w:pPr>
      <w:r w:rsidRPr="00485F1E">
        <w:rPr>
          <w:color w:val="000000"/>
          <w:sz w:val="20"/>
          <w:szCs w:val="20"/>
          <w:lang w:val="en-GB"/>
        </w:rPr>
        <w:t xml:space="preserve">Mail: </w:t>
      </w:r>
      <w:hyperlink r:id="rId8">
        <w:r w:rsidRPr="00485F1E">
          <w:rPr>
            <w:color w:val="0000FF"/>
            <w:sz w:val="20"/>
            <w:szCs w:val="20"/>
            <w:u w:val="single"/>
            <w:lang w:val="en-GB"/>
          </w:rPr>
          <w:t>agnieszka.ciesek@free-now.com</w:t>
        </w:r>
      </w:hyperlink>
    </w:p>
    <w:p w14:paraId="783EDA56" w14:textId="77777777" w:rsidR="003B365A" w:rsidRPr="00485F1E" w:rsidRDefault="003B365A">
      <w:pPr>
        <w:spacing w:before="20" w:after="20"/>
        <w:jc w:val="both"/>
        <w:rPr>
          <w:color w:val="000000"/>
          <w:lang w:val="en-GB"/>
        </w:rPr>
      </w:pPr>
    </w:p>
    <w:p w14:paraId="783EDA57" w14:textId="77777777" w:rsidR="003B365A" w:rsidRDefault="00485F1E">
      <w:pPr>
        <w:spacing w:before="20" w:after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Maria Antoszewska</w:t>
      </w:r>
    </w:p>
    <w:p w14:paraId="783EDA58" w14:textId="77777777" w:rsidR="003B365A" w:rsidRDefault="00485F1E">
      <w:pPr>
        <w:spacing w:before="20" w:after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 Consultant</w:t>
      </w:r>
    </w:p>
    <w:p w14:paraId="783EDA59" w14:textId="77777777" w:rsidR="003B365A" w:rsidRDefault="00485F1E">
      <w:pPr>
        <w:spacing w:before="20" w:after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+48 601 092 042</w:t>
      </w:r>
    </w:p>
    <w:p w14:paraId="783EDA5A" w14:textId="77777777" w:rsidR="003B365A" w:rsidRDefault="00485F1E">
      <w:pPr>
        <w:spacing w:before="20" w:after="20"/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Mail: </w:t>
      </w:r>
      <w:hyperlink r:id="rId9">
        <w:r>
          <w:rPr>
            <w:color w:val="0000FF"/>
            <w:sz w:val="20"/>
            <w:szCs w:val="20"/>
            <w:u w:val="single"/>
          </w:rPr>
          <w:t>maria.antoszewska@grayling.com</w:t>
        </w:r>
      </w:hyperlink>
      <w:r>
        <w:rPr>
          <w:color w:val="000000"/>
        </w:rPr>
        <w:t xml:space="preserve"> </w:t>
      </w:r>
    </w:p>
    <w:p w14:paraId="783EDA5B" w14:textId="77777777" w:rsidR="003B365A" w:rsidRDefault="003B365A">
      <w:pPr>
        <w:spacing w:before="20" w:after="20"/>
        <w:jc w:val="both"/>
        <w:rPr>
          <w:color w:val="000000"/>
        </w:rPr>
      </w:pPr>
    </w:p>
    <w:p w14:paraId="783EDA5C" w14:textId="77777777" w:rsidR="003B365A" w:rsidRDefault="003B365A"/>
    <w:sectPr w:rsidR="003B365A">
      <w:headerReference w:type="default" r:id="rId10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81D1" w14:textId="77777777" w:rsidR="00F30654" w:rsidRDefault="00F30654">
      <w:r>
        <w:separator/>
      </w:r>
    </w:p>
  </w:endnote>
  <w:endnote w:type="continuationSeparator" w:id="0">
    <w:p w14:paraId="25AC0A78" w14:textId="77777777" w:rsidR="00F30654" w:rsidRDefault="00F3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4538" w14:textId="77777777" w:rsidR="00F30654" w:rsidRDefault="00F30654">
      <w:r>
        <w:separator/>
      </w:r>
    </w:p>
  </w:footnote>
  <w:footnote w:type="continuationSeparator" w:id="0">
    <w:p w14:paraId="02B0D770" w14:textId="77777777" w:rsidR="00F30654" w:rsidRDefault="00F3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DA5D" w14:textId="77777777" w:rsidR="003B365A" w:rsidRDefault="00485F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>Informacja prasowa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83EDA5F" wp14:editId="783EDA60">
          <wp:simplePos x="0" y="0"/>
          <wp:positionH relativeFrom="column">
            <wp:posOffset>3819525</wp:posOffset>
          </wp:positionH>
          <wp:positionV relativeFrom="paragraph">
            <wp:posOffset>-87629</wp:posOffset>
          </wp:positionV>
          <wp:extent cx="1964690" cy="35306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4690" cy="353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3EDA5E" w14:textId="77777777" w:rsidR="003B365A" w:rsidRDefault="00485F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sz w:val="22"/>
        <w:szCs w:val="22"/>
      </w:rPr>
      <w:t>8.11.</w:t>
    </w:r>
    <w:r>
      <w:rPr>
        <w:color w:val="000000"/>
        <w:sz w:val="22"/>
        <w:szCs w:val="22"/>
      </w:rPr>
      <w:t>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13E2"/>
    <w:multiLevelType w:val="multilevel"/>
    <w:tmpl w:val="D108C9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871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65A"/>
    <w:rsid w:val="003B365A"/>
    <w:rsid w:val="003C0EFB"/>
    <w:rsid w:val="00485F1E"/>
    <w:rsid w:val="004D6E7B"/>
    <w:rsid w:val="00650882"/>
    <w:rsid w:val="009F5203"/>
    <w:rsid w:val="00D71D42"/>
    <w:rsid w:val="00F3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DA38"/>
  <w15:docId w15:val="{F8955C54-889E-4079-93D5-674CAE21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unhideWhenUsed/>
    <w:rsid w:val="00192F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192FE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2FE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2FE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2FE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2FE3"/>
  </w:style>
  <w:style w:type="paragraph" w:styleId="Stopka">
    <w:name w:val="footer"/>
    <w:basedOn w:val="Normalny"/>
    <w:link w:val="StopkaZnak"/>
    <w:uiPriority w:val="99"/>
    <w:unhideWhenUsed/>
    <w:rsid w:val="00192F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2FE3"/>
  </w:style>
  <w:style w:type="character" w:styleId="Nierozpoznanawzmianka">
    <w:name w:val="Unresolved Mention"/>
    <w:basedOn w:val="Domylnaczcionkaakapitu"/>
    <w:uiPriority w:val="99"/>
    <w:semiHidden/>
    <w:unhideWhenUsed/>
    <w:rsid w:val="001800C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95FD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16F8C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203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203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2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0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C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ciesek@free-no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a.antoszewska@gray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QEi4gTu6J+KKhctCp1AUwi3ng==">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Ciesek</dc:creator>
  <cp:lastModifiedBy>Maria Antoszewska</cp:lastModifiedBy>
  <cp:revision>4</cp:revision>
  <dcterms:created xsi:type="dcterms:W3CDTF">2022-11-08T10:08:00Z</dcterms:created>
  <dcterms:modified xsi:type="dcterms:W3CDTF">2022-11-08T10:24:00Z</dcterms:modified>
</cp:coreProperties>
</file>